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120"/>
        <w:rPr/>
      </w:pPr>
      <w:r>
        <w:rPr/>
        <w:t xml:space="preserve">Az onboarding folyamat lépései: checklist 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/>
        <w:t>1. Pre-boarding (a belépés előtti napok)</w:t>
      </w:r>
    </w:p>
    <w:p>
      <w:pPr>
        <w:pStyle w:val="TextBody"/>
        <w:rPr/>
      </w:pPr>
      <w:r>
        <w:rPr/>
        <w:t>Cél: A technikai feltételek megteremtése és az új kolléga bizonytalanságának csökkentése.</w:t>
      </w:r>
    </w:p>
    <w:p>
      <w:pPr>
        <w:pStyle w:val="TextBody"/>
        <w:rPr/>
      </w:pPr>
      <w:r>
        <w:rPr/>
        <w:t>Szerződés és papírmunka: HR-dokumentumok aláírása, adó- és banki adatok bekérése.</w:t>
      </w:r>
    </w:p>
    <w:p>
      <w:pPr>
        <w:pStyle w:val="TextBody"/>
        <w:rPr/>
      </w:pPr>
      <w:r>
        <w:rPr/>
        <w:t>Eszközök beszerzése és beállítása: Laptop, telefon, monitor, belépőkártya előkészítése.</w:t>
      </w:r>
    </w:p>
    <w:p>
      <w:pPr>
        <w:pStyle w:val="TextBody"/>
        <w:rPr/>
      </w:pPr>
      <w:r>
        <w:rPr/>
        <w:t>Fiókok és jogosultságok: Céges e-mail-cím, Slack/Teams, Trello/Jira, belső rendszerek hozzáféréseinek létrehozása.</w:t>
      </w:r>
    </w:p>
    <w:p>
      <w:pPr>
        <w:pStyle w:val="TextBody"/>
        <w:rPr/>
      </w:pPr>
      <w:r>
        <w:rPr/>
        <w:t>Üdvözlő csomag (Welcome swag): Céges póló, bögre, jegyzetfüzet elhelyezése az asztalán (vagy postázása).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TextBody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TextBody"/>
        <w:rPr/>
      </w:pPr>
      <w:r>
        <w:rPr/>
        <w:t>Értesítés a csapatnak: E-mail küldése a meglévő kollégáknak, hogy mikor és ki érkezik.</w:t>
      </w:r>
    </w:p>
    <w:p>
      <w:pPr>
        <w:pStyle w:val="TextBody"/>
        <w:rPr/>
      </w:pPr>
      <w:r>
        <w:rPr/>
        <w:t>Onboarding mentor (Buddy) kijelölése: Egy tapasztaltabb kolléga felkérése, aki segíti az integrációt.</w:t>
      </w:r>
    </w:p>
    <w:p>
      <w:pPr>
        <w:pStyle w:val="TextBody"/>
        <w:rPr/>
      </w:pPr>
      <w:r>
        <w:rPr/>
        <w:t>Üdvözlő levél: Küldj egy e-mailt az új kollégának a pontos kezdési időponttal, öltözködési szabállyal (dress code) és az első nap menetrendjével.</w:t>
      </w:r>
    </w:p>
    <w:p>
      <w:pPr>
        <w:pStyle w:val="Heading2"/>
        <w:rPr/>
      </w:pPr>
      <w:r>
        <w:rPr/>
        <w:br/>
        <w:t>2. Az első nap (a fogadás és az első benyomások)</w:t>
      </w:r>
    </w:p>
    <w:p>
      <w:pPr>
        <w:pStyle w:val="TextBody"/>
        <w:rPr/>
      </w:pPr>
      <w:r>
        <w:rPr/>
        <w:t>Cél: A feszültség oldása és az alapvető tájékozódás.</w:t>
      </w:r>
    </w:p>
    <w:p>
      <w:pPr>
        <w:pStyle w:val="TextBody"/>
        <w:rPr/>
      </w:pPr>
      <w:r>
        <w:rPr/>
        <w:t>Irodai körbevezetés / Virtuális köszöntés: Mosdók, konyha, tárgyalók megmutatása (vagy online onboarding hívás).</w:t>
      </w:r>
    </w:p>
    <w:p>
      <w:pPr>
        <w:pStyle w:val="TextBody"/>
        <w:rPr/>
      </w:pPr>
      <w:r>
        <w:rPr/>
        <w:t>Eszközök átadása: Bejelentkezési tesztek, IT-segítség, ha valami nem működik.</w:t>
      </w:r>
    </w:p>
    <w:p>
      <w:pPr>
        <w:pStyle w:val="TextBody"/>
        <w:rPr/>
      </w:pPr>
      <w:r>
        <w:rPr/>
        <w:t>Közös ebéd: A közvetlen csapattal vagy a mentorral (ezt érdemes a cégnek állnia).</w:t>
      </w:r>
    </w:p>
    <w:p>
      <w:pPr>
        <w:pStyle w:val="TextBody"/>
        <w:rPr/>
      </w:pPr>
      <w:r>
        <w:rPr/>
        <w:t>Adminisztrációs körök: Munkavédelmi oktatás, belső szabályzatok áttekintése.</w:t>
      </w:r>
    </w:p>
    <w:p>
      <w:pPr>
        <w:pStyle w:val="TextBody"/>
        <w:rPr/>
      </w:pPr>
      <w:r>
        <w:rPr/>
        <w:t>1-on-1 a vezetővel: A hét menetrendjének átbeszélése, az elvárások tisztázása.</w:t>
      </w:r>
    </w:p>
    <w:p>
      <w:pPr>
        <w:pStyle w:val="Heading2"/>
        <w:rPr/>
      </w:pPr>
      <w:r>
        <w:rPr/>
        <w:br/>
        <w:t>3. Az első hét (beilleszkedés és alapozás)</w:t>
      </w:r>
    </w:p>
    <w:p>
      <w:pPr>
        <w:pStyle w:val="TextBody"/>
        <w:rPr/>
      </w:pPr>
      <w:r>
        <w:rPr/>
        <w:t>Cél: A céges kultúra, a termék és a folyamatok megismerése.</w:t>
      </w:r>
    </w:p>
    <w:p>
      <w:pPr>
        <w:pStyle w:val="TextBody"/>
        <w:rPr/>
      </w:pPr>
      <w:r>
        <w:rPr/>
        <w:t>Cégbemutató: A cég jövőképe, missziója, szervezeti felépítése és a főbb termékek/szolgáltatások bemutatása.</w:t>
      </w:r>
    </w:p>
    <w:p>
      <w:pPr>
        <w:pStyle w:val="TextBody"/>
        <w:rPr/>
      </w:pPr>
      <w:r>
        <w:rPr/>
        <w:t>Rendszeres check-in: Napi 10-15 perces beszélgetés a mentorral vagy a vezetővel (Hogy telt a nap? Van-e elakadás?).</w:t>
      </w:r>
    </w:p>
    <w:p>
      <w:pPr>
        <w:pStyle w:val="TextBody"/>
        <w:rPr/>
      </w:pPr>
      <w:r>
        <w:rPr/>
        <w:t>Ismerkedő találkozók (Coffee chats): Rövid, 15 perces beszélgetések a kulcsfontosságú társosztályok képviselőivel.</w:t>
      </w:r>
    </w:p>
    <w:p>
      <w:pPr>
        <w:pStyle w:val="TextBody"/>
        <w:rPr/>
      </w:pPr>
      <w:r>
        <w:rPr/>
        <w:t>Dokumentáció olvasása: Belső tudásbázis (Wiki, Confluence) és szakmai anyagok átnézése.</w:t>
      </w:r>
    </w:p>
    <w:p>
      <w:pPr>
        <w:pStyle w:val="TextBody"/>
        <w:rPr/>
      </w:pPr>
      <w:r>
        <w:rPr/>
        <w:t>Az első "Sikerélmény": Egy apró, könnyen elvégezhető feladat kijelölése, hogy érezze a haladást.</w:t>
      </w:r>
    </w:p>
    <w:p>
      <w:pPr>
        <w:pStyle w:val="Heading2"/>
        <w:rPr/>
      </w:pPr>
      <w:r>
        <w:rPr/>
        <w:br/>
        <w:t>4. Az első hónap (önállósodás és visszajelzés)</w:t>
      </w:r>
    </w:p>
    <w:p>
      <w:pPr>
        <w:pStyle w:val="TextBody"/>
        <w:rPr/>
      </w:pPr>
      <w:r>
        <w:rPr/>
        <w:t>Cél: A fokozatos integráció a napi munkamenetbe.</w:t>
      </w:r>
    </w:p>
    <w:p>
      <w:pPr>
        <w:pStyle w:val="TextBody"/>
        <w:rPr/>
      </w:pPr>
      <w:r>
        <w:rPr/>
        <w:t>Mélyebb szakmai feladatok: Komplexebb projektek átadása fokozatos mentorálással.</w:t>
      </w:r>
    </w:p>
    <w:p>
      <w:pPr>
        <w:pStyle w:val="TextBody"/>
        <w:rPr/>
      </w:pPr>
      <w:r>
        <w:rPr/>
        <w:t>30 napos értékelő beszélgetés (Feedback): * Mi ment jól? Mi okozott nehézséget?</w:t>
      </w:r>
    </w:p>
    <w:p>
      <w:pPr>
        <w:pStyle w:val="TextBody"/>
        <w:rPr/>
      </w:pPr>
      <w:r>
        <w:rPr/>
        <w:t xml:space="preserve"> </w:t>
      </w:r>
      <w:r>
        <w:rPr/>
        <w:t>Mennyire tiszta a szerepköre?</w:t>
      </w:r>
    </w:p>
    <w:p>
      <w:pPr>
        <w:pStyle w:val="TextBody"/>
        <w:rPr/>
      </w:pPr>
      <w:r>
        <w:rPr/>
        <w:t xml:space="preserve"> </w:t>
      </w:r>
      <w:r>
        <w:rPr/>
        <w:t>Milyen támogatásra van még szüksége?</w:t>
      </w:r>
    </w:p>
    <w:p>
      <w:pPr>
        <w:pStyle w:val="TextBody"/>
        <w:rPr/>
      </w:pPr>
      <w:r>
        <w:rPr/>
        <w:t>Fejlődési terv: A következő 30-60 nap céljainak (KPI-ok) rögzítése.</w:t>
      </w:r>
    </w:p>
    <w:p>
      <w:pPr>
        <w:pStyle w:val="Normal"/>
        <w:rPr/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SimSun" w:cs="Lucida Sans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SimSun" w:cs="Lucida Sans"/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LibreOffice/5.4.1.2$Windows_x86 LibreOffice_project/ea7cb86e6eeb2bf3a5af73a8f7777ac570321527</Application>
  <Pages>2</Pages>
  <Words>314</Words>
  <Characters>2134</Characters>
  <CharactersWithSpaces>2423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2026-06-29T17:53:56Z</dcterms:created>
  <dc:creator/>
  <dc:description/>
  <dc:language>en-GB</dc:language>
  <cp:lastModifiedBy/>
  <dcterms:modified xsi:type="dcterms:W3CDTF">2026-06-29T17:55:42Z</dcterms:modified>
  <cp:revision>1</cp:revision>
  <dc:subject/>
  <dc:title/>
</cp:coreProperties>
</file>